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226B80"/>
          <w:sz w:val="40"/>
        </w:rPr>
        <w:t>MGSound Show Information Request</w:t>
      </w:r>
    </w:p>
    <w:p>
      <w:r>
        <w:rPr>
          <w:color w:val="47616B"/>
          <w:sz w:val="21"/>
        </w:rPr>
        <w:t>Please fill out as much of the information below as you currently have. This form is meant to help MGSound prepare early and reduce last-minute back-and-forth.</w:t>
      </w:r>
    </w:p>
    <w:p>
      <w:r>
        <w:rPr>
          <w:b/>
          <w:color w:val="226B80"/>
          <w:sz w:val="26"/>
        </w:rPr>
        <w:t>Basic Event Information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Field</w:t>
            </w:r>
          </w:p>
        </w:tc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Information</w:t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Event Name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Company / Client Name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Event Type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Event Date(s)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City / State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Venue Name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Venue Address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Primary On-Site Contact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Contact Email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Contact Phone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</w:tbl>
    <w:p>
      <w:r>
        <w:rPr>
          <w:b/>
          <w:color w:val="226B80"/>
          <w:sz w:val="26"/>
        </w:rPr>
        <w:t>Schedule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Field</w:t>
            </w:r>
          </w:p>
        </w:tc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Information</w:t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Load-In Time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Crew Call Time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Rehearsal / Soundcheck Time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Doors / Guest Arrival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Show Start Time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Show End Time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Estimated Load-Out / Wrap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</w:tbl>
    <w:p>
      <w:r>
        <w:rPr>
          <w:b/>
          <w:color w:val="226B80"/>
          <w:sz w:val="26"/>
        </w:rPr>
        <w:t>Room And Audience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Field</w:t>
            </w:r>
          </w:p>
        </w:tc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Information</w:t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Room / Ballroom Name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Estimated Audience Size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Seating Style / Room Layout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Stage Size / Performance Area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Indoor or Outdoor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Any Venue Restrictions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</w:tbl>
    <w:p>
      <w:r>
        <w:rPr>
          <w:b/>
          <w:color w:val="226B80"/>
          <w:sz w:val="26"/>
        </w:rPr>
        <w:t>Audio And Production Needs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Field</w:t>
            </w:r>
          </w:p>
        </w:tc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Information</w:t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Main Program Type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Number of Presenters / Performers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Number of Wireless Handhelds Needed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Number of Wireless Lavs / Headsets Needed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Playback Needed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Video / Streaming / Hybrid Components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Recording Needed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Confidence Monitor / Foldback Needs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Interpreter / Press Feed / Overflow Needs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Special Audio Notes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</w:tbl>
    <w:p>
      <w:r>
        <w:rPr>
          <w:b/>
          <w:color w:val="226B80"/>
          <w:sz w:val="26"/>
        </w:rPr>
        <w:t>Event Flow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Field</w:t>
            </w:r>
          </w:p>
        </w:tc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Information</w:t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Run Of Show Available?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Presentation Deck Available?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Video Playback Files Available?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Walk-On / Walk-Off Music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Panel Discussion / Q&amp;A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Remote Speakers / Virtual Guests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Live Music / Performance Elements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</w:tbl>
    <w:p>
      <w:r>
        <w:rPr>
          <w:b/>
          <w:color w:val="226B80"/>
          <w:sz w:val="26"/>
        </w:rPr>
        <w:t>Logistics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Field</w:t>
            </w:r>
          </w:p>
        </w:tc>
        <w:tc>
          <w:tcPr>
            <w:tcW w:type="dxa" w:w="5112"/>
          </w:tcPr>
          <w:p>
            <w:r>
              <w:rPr>
                <w:b/>
                <w:color w:val="11242B"/>
                <w:sz w:val="20"/>
              </w:rPr>
              <w:t>Information</w:t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Parking / Loading Information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Loading Dock / Freight Elevator Details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Security / Check-In Instructions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Catering / Break Notes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Travel / Hotel Notes For Crew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  <w:tr>
        <w:tc>
          <w:tcPr>
            <w:tcW w:type="dxa" w:w="5112"/>
          </w:tcPr>
          <w:p>
            <w:r>
              <w:rPr>
                <w:b w:val="0"/>
                <w:color w:val="11242B"/>
                <w:sz w:val="20"/>
              </w:rPr>
              <w:t>Additional Vendor Contacts</w:t>
            </w:r>
          </w:p>
        </w:tc>
        <w:tc>
          <w:tcPr>
            <w:tcW w:type="dxa" w:w="5112"/>
          </w:tcPr>
          <w:p>
            <w:r>
              <w:rPr>
                <w:b w:val="0"/>
                <w:color w:val="47616B"/>
                <w:sz w:val="20"/>
              </w:rPr>
            </w:r>
          </w:p>
        </w:tc>
      </w:tr>
    </w:tbl>
    <w:p>
      <w:r>
        <w:rPr>
          <w:b/>
          <w:color w:val="226B80"/>
          <w:sz w:val="26"/>
        </w:rPr>
        <w:t>Final Notes</w:t>
      </w:r>
    </w:p>
    <w:p>
      <w:r>
        <w:rPr>
          <w:color w:val="47616B"/>
          <w:sz w:val="20"/>
        </w:rPr>
        <w:t>________________________________________________________________________________</w:t>
      </w:r>
    </w:p>
    <w:p>
      <w:r>
        <w:rPr>
          <w:color w:val="47616B"/>
          <w:sz w:val="20"/>
        </w:rPr>
        <w:t>________________________________________________________________________________</w:t>
      </w:r>
    </w:p>
    <w:p>
      <w:r>
        <w:rPr>
          <w:color w:val="47616B"/>
          <w:sz w:val="20"/>
        </w:rPr>
        <w:t>________________________________________________________________________________</w:t>
      </w:r>
    </w:p>
    <w:p>
      <w:r>
        <w:rPr>
          <w:color w:val="47616B"/>
          <w:sz w:val="20"/>
        </w:rPr>
        <w:t>________________________________________________________________________________</w:t>
      </w:r>
    </w:p>
    <w:p>
      <w:r>
        <w:rPr>
          <w:b/>
          <w:color w:val="226B80"/>
          <w:sz w:val="26"/>
        </w:rPr>
        <w:t>Suggested Attachments</w:t>
      </w:r>
    </w:p>
    <w:p>
      <w:pPr>
        <w:ind w:left="288"/>
      </w:pPr>
      <w:r>
        <w:rPr>
          <w:color w:val="11242B"/>
          <w:sz w:val="21"/>
        </w:rPr>
        <w:t>- venue packet</w:t>
      </w:r>
    </w:p>
    <w:p>
      <w:pPr>
        <w:ind w:left="288"/>
      </w:pPr>
      <w:r>
        <w:rPr>
          <w:color w:val="11242B"/>
          <w:sz w:val="21"/>
        </w:rPr>
        <w:t>- room diagram or floor plan</w:t>
      </w:r>
    </w:p>
    <w:p>
      <w:pPr>
        <w:ind w:left="288"/>
      </w:pPr>
      <w:r>
        <w:rPr>
          <w:color w:val="11242B"/>
          <w:sz w:val="21"/>
        </w:rPr>
        <w:t>- run of show</w:t>
      </w:r>
    </w:p>
    <w:p>
      <w:pPr>
        <w:ind w:left="288"/>
      </w:pPr>
      <w:r>
        <w:rPr>
          <w:color w:val="11242B"/>
          <w:sz w:val="21"/>
        </w:rPr>
        <w:t>- presenter list</w:t>
      </w:r>
    </w:p>
    <w:p>
      <w:pPr>
        <w:ind w:left="288"/>
      </w:pPr>
      <w:r>
        <w:rPr>
          <w:color w:val="11242B"/>
          <w:sz w:val="21"/>
        </w:rPr>
        <w:t>- slide deck</w:t>
      </w:r>
    </w:p>
    <w:p>
      <w:pPr>
        <w:ind w:left="288"/>
      </w:pPr>
      <w:r>
        <w:rPr>
          <w:color w:val="11242B"/>
          <w:sz w:val="21"/>
        </w:rPr>
        <w:t>- playback files</w:t>
      </w:r>
    </w:p>
    <w:p>
      <w:pPr>
        <w:ind w:left="288"/>
      </w:pPr>
      <w:r>
        <w:rPr>
          <w:color w:val="11242B"/>
          <w:sz w:val="21"/>
        </w:rPr>
        <w:t>- patch list or input list if already available</w:t>
      </w:r>
    </w:p>
    <w:p>
      <w:r>
        <w:rPr>
          <w:color w:val="47616B"/>
          <w:sz w:val="19"/>
        </w:rPr>
        <w:t>MGSound LLC | mattgordonsound@gmail.com | (336) 247-5435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